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23" w:rsidRPr="00583223" w:rsidRDefault="00583223" w:rsidP="00583223">
      <w:pPr>
        <w:jc w:val="center"/>
        <w:rPr>
          <w:rFonts w:ascii="Arial" w:hAnsi="Arial" w:cs="Arial"/>
          <w:b/>
          <w:sz w:val="24"/>
          <w:szCs w:val="24"/>
        </w:rPr>
      </w:pPr>
      <w:r w:rsidRPr="00583223">
        <w:rPr>
          <w:rFonts w:ascii="Arial" w:hAnsi="Arial" w:cs="Arial"/>
          <w:b/>
          <w:sz w:val="24"/>
          <w:szCs w:val="24"/>
        </w:rPr>
        <w:t>Meie lasteaias on kasutusel metoodika „Kiusamisest vabaks!“</w:t>
      </w:r>
    </w:p>
    <w:p w:rsidR="006A1231" w:rsidRPr="004D4B5C" w:rsidRDefault="00ED7749" w:rsidP="00583223">
      <w:pPr>
        <w:jc w:val="both"/>
        <w:rPr>
          <w:rFonts w:ascii="Arial" w:hAnsi="Arial" w:cs="Arial"/>
          <w:b/>
          <w:sz w:val="24"/>
          <w:szCs w:val="24"/>
        </w:rPr>
      </w:pPr>
      <w:r w:rsidRPr="004D4B5C">
        <w:rPr>
          <w:rFonts w:ascii="Arial" w:hAnsi="Arial" w:cs="Arial"/>
          <w:b/>
          <w:sz w:val="24"/>
          <w:szCs w:val="24"/>
        </w:rPr>
        <w:t>VÄNDRA LASTEAED</w:t>
      </w:r>
      <w:r>
        <w:rPr>
          <w:rFonts w:ascii="Arial" w:hAnsi="Arial" w:cs="Arial"/>
          <w:sz w:val="24"/>
          <w:szCs w:val="24"/>
        </w:rPr>
        <w:t xml:space="preserve"> </w:t>
      </w:r>
      <w:r w:rsidR="00583223" w:rsidRPr="00583223">
        <w:rPr>
          <w:rFonts w:ascii="Arial" w:hAnsi="Arial" w:cs="Arial"/>
          <w:sz w:val="24"/>
          <w:szCs w:val="24"/>
        </w:rPr>
        <w:t xml:space="preserve"> liitus „Kiusamisest vabaks!“ metoodikaga </w:t>
      </w:r>
      <w:r>
        <w:rPr>
          <w:rFonts w:ascii="Arial" w:hAnsi="Arial" w:cs="Arial"/>
          <w:sz w:val="24"/>
          <w:szCs w:val="24"/>
        </w:rPr>
        <w:t>19.04.2013 a.</w:t>
      </w:r>
      <w:r w:rsidR="0058322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83223">
        <w:rPr>
          <w:rFonts w:ascii="Arial" w:hAnsi="Arial" w:cs="Arial"/>
          <w:sz w:val="24"/>
          <w:szCs w:val="24"/>
        </w:rPr>
        <w:t>Praeguseks on meie lasteaiast</w:t>
      </w:r>
      <w:r w:rsidR="00583223" w:rsidRPr="00583223">
        <w:rPr>
          <w:rFonts w:ascii="Arial" w:hAnsi="Arial" w:cs="Arial"/>
          <w:sz w:val="24"/>
          <w:szCs w:val="24"/>
        </w:rPr>
        <w:t xml:space="preserve"> metoodikaga liitunud </w:t>
      </w:r>
      <w:r>
        <w:rPr>
          <w:rFonts w:ascii="Arial" w:hAnsi="Arial" w:cs="Arial"/>
          <w:sz w:val="24"/>
          <w:szCs w:val="24"/>
        </w:rPr>
        <w:t xml:space="preserve">3 </w:t>
      </w:r>
      <w:r w:rsidR="00583223">
        <w:rPr>
          <w:rFonts w:ascii="Arial" w:hAnsi="Arial" w:cs="Arial"/>
          <w:sz w:val="24"/>
          <w:szCs w:val="24"/>
        </w:rPr>
        <w:t xml:space="preserve">rühma: </w:t>
      </w:r>
      <w:r w:rsidRPr="004D4B5C">
        <w:rPr>
          <w:rFonts w:ascii="Arial" w:hAnsi="Arial" w:cs="Arial"/>
          <w:b/>
          <w:sz w:val="24"/>
          <w:szCs w:val="24"/>
        </w:rPr>
        <w:t>PÕNNID, MÕMMIKUD, MESIKÄPAD.</w:t>
      </w:r>
    </w:p>
    <w:p w:rsidR="00583223" w:rsidRPr="00583223" w:rsidRDefault="00583223" w:rsidP="00583223">
      <w:pPr>
        <w:jc w:val="both"/>
        <w:rPr>
          <w:sz w:val="24"/>
          <w:szCs w:val="24"/>
        </w:rPr>
      </w:pPr>
      <w:r w:rsidRPr="005832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"Kiusamisest vabaks!" on ennetav metoodika, mille eesmärk on luua </w:t>
      </w:r>
      <w:r w:rsidR="005F31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üksteist arvestav ja kaasav suhe nii lasteaia kui ka algklasside laste vahel. </w:t>
      </w:r>
      <w:r w:rsidR="00B939CD">
        <w:rPr>
          <w:rFonts w:ascii="Arial" w:hAnsi="Arial" w:cs="Arial"/>
          <w:color w:val="000000"/>
          <w:sz w:val="24"/>
          <w:szCs w:val="24"/>
          <w:shd w:val="clear" w:color="auto" w:fill="FFFFFF"/>
        </w:rPr>
        <w:t>Samuti on metoodika eesmärgiks luua</w:t>
      </w:r>
      <w:r w:rsidRPr="005832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kiusamist ennetav käitumiskultuur, kus suhtutakse üksteisesse sallivalt ning austavalt,</w:t>
      </w:r>
      <w:r w:rsidR="00B939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kus lapsed hoolivad üksteisest ning sekkuvad ja kaitsevad kiusamise eest kaaslast, kes seda ise teha ei suuda.</w:t>
      </w:r>
    </w:p>
    <w:p w:rsidR="00583223" w:rsidRPr="00583223" w:rsidRDefault="00583223" w:rsidP="00583223">
      <w:pPr>
        <w:pStyle w:val="Normaallaadveeb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000000"/>
        </w:rPr>
      </w:pPr>
      <w:r w:rsidRPr="00583223">
        <w:rPr>
          <w:rFonts w:ascii="Arial" w:hAnsi="Arial" w:cs="Arial"/>
          <w:color w:val="000000"/>
        </w:rPr>
        <w:t xml:space="preserve">Alates 2007. aastast juhib </w:t>
      </w:r>
      <w:proofErr w:type="spellStart"/>
      <w:r w:rsidRPr="00583223">
        <w:rPr>
          <w:rFonts w:ascii="Arial" w:hAnsi="Arial" w:cs="Arial"/>
          <w:color w:val="000000"/>
        </w:rPr>
        <w:t>Save</w:t>
      </w:r>
      <w:proofErr w:type="spellEnd"/>
      <w:r w:rsidRPr="00583223">
        <w:rPr>
          <w:rFonts w:ascii="Arial" w:hAnsi="Arial" w:cs="Arial"/>
          <w:color w:val="000000"/>
        </w:rPr>
        <w:t xml:space="preserve"> </w:t>
      </w:r>
      <w:proofErr w:type="spellStart"/>
      <w:r w:rsidRPr="00583223">
        <w:rPr>
          <w:rFonts w:ascii="Arial" w:hAnsi="Arial" w:cs="Arial"/>
          <w:color w:val="000000"/>
        </w:rPr>
        <w:t>the</w:t>
      </w:r>
      <w:proofErr w:type="spellEnd"/>
      <w:r w:rsidRPr="00583223">
        <w:rPr>
          <w:rFonts w:ascii="Arial" w:hAnsi="Arial" w:cs="Arial"/>
          <w:color w:val="000000"/>
        </w:rPr>
        <w:t xml:space="preserve"> </w:t>
      </w:r>
      <w:proofErr w:type="spellStart"/>
      <w:r w:rsidRPr="00583223">
        <w:rPr>
          <w:rFonts w:ascii="Arial" w:hAnsi="Arial" w:cs="Arial"/>
          <w:color w:val="000000"/>
        </w:rPr>
        <w:t>Children</w:t>
      </w:r>
      <w:proofErr w:type="spellEnd"/>
      <w:r w:rsidRPr="00583223">
        <w:rPr>
          <w:rFonts w:ascii="Arial" w:hAnsi="Arial" w:cs="Arial"/>
          <w:color w:val="000000"/>
        </w:rPr>
        <w:t xml:space="preserve"> </w:t>
      </w:r>
      <w:proofErr w:type="spellStart"/>
      <w:r w:rsidRPr="00583223">
        <w:rPr>
          <w:rFonts w:ascii="Arial" w:hAnsi="Arial" w:cs="Arial"/>
          <w:color w:val="000000"/>
        </w:rPr>
        <w:t>Denmark</w:t>
      </w:r>
      <w:proofErr w:type="spellEnd"/>
      <w:r w:rsidRPr="00583223">
        <w:rPr>
          <w:rFonts w:ascii="Arial" w:hAnsi="Arial" w:cs="Arial"/>
          <w:color w:val="000000"/>
        </w:rPr>
        <w:t xml:space="preserve"> koostöös Taani kroonprintsessi Mary Fondiga Taani lasteaedades ja algklassides ennetavat kiusamisvastast programmi „Kiusamisest vabaks“, milles keskendutakse kiusamis</w:t>
      </w:r>
      <w:r w:rsidR="005F3184">
        <w:rPr>
          <w:rFonts w:ascii="Arial" w:hAnsi="Arial" w:cs="Arial"/>
          <w:color w:val="000000"/>
        </w:rPr>
        <w:t xml:space="preserve">e ennetamisele 3-10 aastaste </w:t>
      </w:r>
      <w:r w:rsidRPr="00583223">
        <w:rPr>
          <w:rFonts w:ascii="Arial" w:hAnsi="Arial" w:cs="Arial"/>
          <w:color w:val="000000"/>
        </w:rPr>
        <w:t>aste seas. Eestis veab Taani eeskujul projekti „Kiusamisest vaba lasteaed ja kool“ alates 2010. aastast MTÜ Lastekaitse Liit.</w:t>
      </w:r>
    </w:p>
    <w:p w:rsidR="00B939CD" w:rsidRDefault="00B13730" w:rsidP="00583223">
      <w:pPr>
        <w:pStyle w:val="Normaallaadveeb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Metoodika tugineb neljale põhiväärtusele: sallivus, austus, hoolivus ja julgus. Kuna kiusamise ennetamine on seotud ühiskonnas vastu võetud käitumisnormide ja suhete kvaliteediga, on oluline, et neid väärtusi sisendataks lastesse võimalikult varakult. Igapäevases kasvatusprotsessis </w:t>
      </w:r>
      <w:r w:rsidR="00FF141B">
        <w:rPr>
          <w:rFonts w:ascii="Arial" w:hAnsi="Arial" w:cs="Arial"/>
          <w:color w:val="000000"/>
        </w:rPr>
        <w:t>esineb</w:t>
      </w:r>
      <w:r>
        <w:rPr>
          <w:rFonts w:ascii="Arial" w:hAnsi="Arial" w:cs="Arial"/>
          <w:color w:val="000000"/>
        </w:rPr>
        <w:t xml:space="preserve"> erinevaid </w:t>
      </w:r>
      <w:r w:rsidR="00FF141B">
        <w:rPr>
          <w:rFonts w:ascii="Arial" w:hAnsi="Arial" w:cs="Arial"/>
          <w:color w:val="000000"/>
        </w:rPr>
        <w:t xml:space="preserve">olukordi, mida tuleb tegelike põhjusteni jõudmiseks lahti mõtestada. </w:t>
      </w:r>
      <w:r>
        <w:rPr>
          <w:rFonts w:ascii="Arial" w:hAnsi="Arial" w:cs="Arial"/>
          <w:color w:val="000000"/>
        </w:rPr>
        <w:t>Seejuures ongi oluline hea koostöö lasteaia personali ning lapsevanema vahel, kes toetav</w:t>
      </w:r>
      <w:r w:rsidR="00FF141B">
        <w:rPr>
          <w:rFonts w:ascii="Arial" w:hAnsi="Arial" w:cs="Arial"/>
          <w:color w:val="000000"/>
        </w:rPr>
        <w:t>ad ning aitavad väärtustele tuginedes lastele selgitada kaaslasi austavaid käitumisviise.</w:t>
      </w:r>
    </w:p>
    <w:p w:rsidR="00583223" w:rsidRPr="005272EC" w:rsidRDefault="00583223" w:rsidP="00583223">
      <w:pPr>
        <w:pStyle w:val="Normaallaadveeb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i/>
          <w:color w:val="000000"/>
        </w:rPr>
      </w:pPr>
      <w:r w:rsidRPr="005272EC">
        <w:rPr>
          <w:rFonts w:ascii="Arial" w:hAnsi="Arial" w:cs="Arial"/>
          <w:i/>
          <w:color w:val="000000"/>
        </w:rPr>
        <w:t>Projekt „Kiusamisest  vaba lasteaed ja kool“ on rahastatud Euroopa Majanduspiirkonna (EMP) toetuste programmi „Riskilapsed ja –noored“ avatud taotlusvoorust „Kaasamine ja sekkumised haridussüsteemis“.</w:t>
      </w:r>
    </w:p>
    <w:p w:rsidR="00583223" w:rsidRPr="005272EC" w:rsidRDefault="00583223" w:rsidP="00583223">
      <w:pPr>
        <w:pStyle w:val="Normaallaadve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i/>
          <w:color w:val="000000"/>
        </w:rPr>
      </w:pPr>
      <w:r w:rsidRPr="005272EC">
        <w:rPr>
          <w:rFonts w:ascii="Arial" w:hAnsi="Arial" w:cs="Arial"/>
          <w:i/>
          <w:color w:val="000000"/>
        </w:rPr>
        <w:t>Programmi viivad üheskoos ellu Haridus- ja Teadusministeerium, Justiitsministeerium ja Sotsiaalministeerium. Programmi rakendusüksuseks on Eesti Noorsootöö Keskus ning partneriks Norra Kohalike Omavalitsuste ja Regionaalsete Omavalitsuste Liit. Eestis on projekti eestvedajaks MTÜ Lastekaitse Liit.</w:t>
      </w:r>
    </w:p>
    <w:p w:rsidR="00583223" w:rsidRDefault="00583223" w:rsidP="00583223">
      <w:pPr>
        <w:pStyle w:val="Normaallaadveeb"/>
        <w:spacing w:before="0" w:beforeAutospacing="0" w:after="0" w:afterAutospacing="0" w:line="300" w:lineRule="atLeast"/>
        <w:jc w:val="both"/>
        <w:textAlignment w:val="baseline"/>
      </w:pPr>
    </w:p>
    <w:p w:rsidR="00583223" w:rsidRPr="00583223" w:rsidRDefault="00583223" w:rsidP="00583223">
      <w:pPr>
        <w:rPr>
          <w:lang w:eastAsia="et-EE"/>
        </w:rPr>
      </w:pPr>
    </w:p>
    <w:p w:rsidR="00583223" w:rsidRDefault="00583223" w:rsidP="00583223">
      <w:pPr>
        <w:rPr>
          <w:lang w:eastAsia="et-EE"/>
        </w:rPr>
      </w:pPr>
    </w:p>
    <w:p w:rsidR="00583223" w:rsidRPr="00583223" w:rsidRDefault="00583223" w:rsidP="00583223">
      <w:pPr>
        <w:tabs>
          <w:tab w:val="left" w:pos="5610"/>
        </w:tabs>
        <w:rPr>
          <w:lang w:eastAsia="et-EE"/>
        </w:rPr>
      </w:pPr>
      <w:r>
        <w:rPr>
          <w:lang w:eastAsia="et-EE"/>
        </w:rPr>
        <w:tab/>
      </w:r>
    </w:p>
    <w:sectPr w:rsidR="00583223" w:rsidRPr="005832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53" w:rsidRDefault="00E45653" w:rsidP="00583223">
      <w:pPr>
        <w:spacing w:after="0" w:line="240" w:lineRule="auto"/>
      </w:pPr>
      <w:r>
        <w:separator/>
      </w:r>
    </w:p>
  </w:endnote>
  <w:endnote w:type="continuationSeparator" w:id="0">
    <w:p w:rsidR="00E45653" w:rsidRDefault="00E45653" w:rsidP="0058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53" w:rsidRDefault="00E45653" w:rsidP="00583223">
      <w:pPr>
        <w:spacing w:after="0" w:line="240" w:lineRule="auto"/>
      </w:pPr>
      <w:r>
        <w:separator/>
      </w:r>
    </w:p>
  </w:footnote>
  <w:footnote w:type="continuationSeparator" w:id="0">
    <w:p w:rsidR="00E45653" w:rsidRDefault="00E45653" w:rsidP="0058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23" w:rsidRDefault="00583223" w:rsidP="00583223">
    <w:pPr>
      <w:pStyle w:val="Pis"/>
      <w:jc w:val="center"/>
      <w:rPr>
        <w:rFonts w:ascii="Arial Narrow" w:hAnsi="Arial Narrow" w:cs="Arial Narrow"/>
        <w:b/>
        <w:sz w:val="24"/>
      </w:rPr>
    </w:pPr>
    <w:r>
      <w:rPr>
        <w:rFonts w:ascii="Arial Narrow" w:hAnsi="Arial Narrow" w:cs="Arial Narrow"/>
        <w:noProof/>
        <w:lang w:eastAsia="et-EE"/>
      </w:rPr>
      <w:drawing>
        <wp:inline distT="0" distB="0" distL="0" distR="0">
          <wp:extent cx="4886325" cy="590550"/>
          <wp:effectExtent l="0" t="0" r="9525" b="0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83223" w:rsidRDefault="00583223" w:rsidP="00583223">
    <w:pPr>
      <w:pStyle w:val="Pis"/>
    </w:pPr>
    <w:r>
      <w:rPr>
        <w:rFonts w:ascii="Arial Narrow" w:hAnsi="Arial Narrow" w:cs="Arial Narrow"/>
        <w:b/>
        <w:sz w:val="24"/>
      </w:rPr>
      <w:tab/>
    </w:r>
    <w:r>
      <w:rPr>
        <w:rFonts w:ascii="Arial Narrow" w:hAnsi="Arial Narrow" w:cs="Arial Narrow"/>
        <w:b/>
        <w:noProof/>
        <w:sz w:val="24"/>
        <w:lang w:eastAsia="et-EE"/>
      </w:rPr>
      <w:drawing>
        <wp:inline distT="0" distB="0" distL="0" distR="0">
          <wp:extent cx="838200" cy="83820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 Narrow"/>
        <w:b/>
        <w:noProof/>
        <w:sz w:val="24"/>
        <w:lang w:eastAsia="et-EE"/>
      </w:rPr>
      <w:drawing>
        <wp:inline distT="0" distB="0" distL="0" distR="0">
          <wp:extent cx="1276350" cy="857250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83223" w:rsidRPr="00583223" w:rsidRDefault="00583223" w:rsidP="00583223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23"/>
    <w:rsid w:val="004D4B5C"/>
    <w:rsid w:val="005272EC"/>
    <w:rsid w:val="00583223"/>
    <w:rsid w:val="005F3184"/>
    <w:rsid w:val="006A1231"/>
    <w:rsid w:val="00A85A22"/>
    <w:rsid w:val="00B13730"/>
    <w:rsid w:val="00B939CD"/>
    <w:rsid w:val="00D8513D"/>
    <w:rsid w:val="00E45653"/>
    <w:rsid w:val="00ED7749"/>
    <w:rsid w:val="00EE5733"/>
    <w:rsid w:val="00F121E4"/>
    <w:rsid w:val="00F351AE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58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583223"/>
    <w:rPr>
      <w:color w:val="0000FF"/>
      <w:u w:val="single"/>
    </w:rPr>
  </w:style>
  <w:style w:type="character" w:styleId="Rhutus">
    <w:name w:val="Emphasis"/>
    <w:basedOn w:val="Liguvaikefont"/>
    <w:uiPriority w:val="20"/>
    <w:qFormat/>
    <w:rsid w:val="00583223"/>
    <w:rPr>
      <w:i/>
      <w:iCs/>
    </w:rPr>
  </w:style>
  <w:style w:type="paragraph" w:styleId="Pis">
    <w:name w:val="header"/>
    <w:basedOn w:val="Normaallaad"/>
    <w:link w:val="PisMrk"/>
    <w:unhideWhenUsed/>
    <w:rsid w:val="0058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83223"/>
  </w:style>
  <w:style w:type="paragraph" w:styleId="Jalus">
    <w:name w:val="footer"/>
    <w:basedOn w:val="Normaallaad"/>
    <w:link w:val="JalusMrk"/>
    <w:uiPriority w:val="99"/>
    <w:unhideWhenUsed/>
    <w:rsid w:val="0058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8322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9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939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58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583223"/>
    <w:rPr>
      <w:color w:val="0000FF"/>
      <w:u w:val="single"/>
    </w:rPr>
  </w:style>
  <w:style w:type="character" w:styleId="Rhutus">
    <w:name w:val="Emphasis"/>
    <w:basedOn w:val="Liguvaikefont"/>
    <w:uiPriority w:val="20"/>
    <w:qFormat/>
    <w:rsid w:val="00583223"/>
    <w:rPr>
      <w:i/>
      <w:iCs/>
    </w:rPr>
  </w:style>
  <w:style w:type="paragraph" w:styleId="Pis">
    <w:name w:val="header"/>
    <w:basedOn w:val="Normaallaad"/>
    <w:link w:val="PisMrk"/>
    <w:unhideWhenUsed/>
    <w:rsid w:val="0058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83223"/>
  </w:style>
  <w:style w:type="paragraph" w:styleId="Jalus">
    <w:name w:val="footer"/>
    <w:basedOn w:val="Normaallaad"/>
    <w:link w:val="JalusMrk"/>
    <w:uiPriority w:val="99"/>
    <w:unhideWhenUsed/>
    <w:rsid w:val="0058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8322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9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93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297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 Hainas</dc:creator>
  <cp:keywords/>
  <dc:description/>
  <cp:lastModifiedBy>Jaana Novikov</cp:lastModifiedBy>
  <cp:revision>6</cp:revision>
  <cp:lastPrinted>2015-02-17T09:33:00Z</cp:lastPrinted>
  <dcterms:created xsi:type="dcterms:W3CDTF">2015-02-09T13:46:00Z</dcterms:created>
  <dcterms:modified xsi:type="dcterms:W3CDTF">2015-02-18T09:19:00Z</dcterms:modified>
</cp:coreProperties>
</file>